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EFE17" w14:textId="77777777" w:rsidR="008621EB" w:rsidRPr="008621EB" w:rsidRDefault="008621EB" w:rsidP="008621EB">
      <w:pPr>
        <w:rPr>
          <w:rFonts w:ascii="Arial" w:hAnsi="Arial" w:cs="Arial"/>
          <w:b/>
          <w:sz w:val="22"/>
          <w:bdr w:val="single" w:sz="4" w:space="0" w:color="000000" w:shadow="1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</w:t>
      </w: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4DD69FD5" w14:textId="77777777" w:rsidR="008621EB" w:rsidRDefault="008621EB" w:rsidP="0007689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3DBE824D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099883B" w14:textId="77777777" w:rsidR="00076891" w:rsidRPr="00F46A51" w:rsidRDefault="00076891" w:rsidP="00076891">
      <w:pPr>
        <w:rPr>
          <w:rFonts w:ascii="Arial" w:hAnsi="Arial" w:cs="Arial"/>
          <w:sz w:val="22"/>
        </w:rPr>
      </w:pPr>
    </w:p>
    <w:p w14:paraId="2D0C2B7B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46ECE4AD" w14:textId="77777777" w:rsidR="00076891" w:rsidRDefault="00076891" w:rsidP="00076891">
      <w:pPr>
        <w:rPr>
          <w:rFonts w:ascii="Arial" w:hAnsi="Arial" w:cs="Arial"/>
          <w:sz w:val="22"/>
        </w:rPr>
      </w:pPr>
    </w:p>
    <w:p w14:paraId="090D9645" w14:textId="623E1C29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33621" w:rsidRPr="00233621">
        <w:rPr>
          <w:rFonts w:ascii="Arial" w:hAnsi="Arial" w:cs="Arial"/>
          <w:sz w:val="22"/>
        </w:rPr>
        <w:t xml:space="preserve">Sukcesivna dobava potrošnega materiala za </w:t>
      </w:r>
      <w:proofErr w:type="spellStart"/>
      <w:r w:rsidR="00233621" w:rsidRPr="00233621">
        <w:rPr>
          <w:rFonts w:ascii="Arial" w:hAnsi="Arial" w:cs="Arial"/>
          <w:sz w:val="22"/>
        </w:rPr>
        <w:t>perfuzorje</w:t>
      </w:r>
      <w:proofErr w:type="spellEnd"/>
      <w:r w:rsidR="00233621" w:rsidRPr="00233621">
        <w:rPr>
          <w:rFonts w:ascii="Arial" w:hAnsi="Arial" w:cs="Arial"/>
          <w:sz w:val="22"/>
        </w:rPr>
        <w:t xml:space="preserve"> in infuzijske črpalke</w:t>
      </w:r>
      <w:r w:rsidR="004176BB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076891">
        <w:rPr>
          <w:rFonts w:ascii="Arial" w:hAnsi="Arial" w:cs="Arial"/>
          <w:sz w:val="22"/>
        </w:rPr>
        <w:t>JN______/20</w:t>
      </w:r>
      <w:r w:rsidR="008621EB">
        <w:rPr>
          <w:rFonts w:ascii="Arial" w:hAnsi="Arial" w:cs="Arial"/>
          <w:sz w:val="22"/>
        </w:rPr>
        <w:t>2</w:t>
      </w:r>
      <w:r w:rsidR="00233621">
        <w:rPr>
          <w:rFonts w:ascii="Arial" w:hAnsi="Arial" w:cs="Arial"/>
          <w:sz w:val="22"/>
        </w:rPr>
        <w:t>4</w:t>
      </w:r>
      <w:r w:rsidRPr="0007689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94A8B3D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6BCC8983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0C44514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49AC5B1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09EDE55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9C44436" w14:textId="77777777" w:rsidR="00076891" w:rsidRDefault="00076891" w:rsidP="00076891">
      <w:pPr>
        <w:rPr>
          <w:rFonts w:ascii="Arial" w:hAnsi="Arial" w:cs="Arial"/>
          <w:sz w:val="22"/>
        </w:rPr>
      </w:pPr>
    </w:p>
    <w:p w14:paraId="0979A396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8621EB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976"/>
        <w:gridCol w:w="1985"/>
        <w:gridCol w:w="1134"/>
        <w:gridCol w:w="1984"/>
      </w:tblGrid>
      <w:tr w:rsidR="008621EB" w:rsidRPr="006A5D5F" w14:paraId="4DF1F7ED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A856E69" w14:textId="77777777"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Št. sklopa</w:t>
            </w:r>
          </w:p>
        </w:tc>
        <w:tc>
          <w:tcPr>
            <w:tcW w:w="2976" w:type="dxa"/>
            <w:vAlign w:val="center"/>
          </w:tcPr>
          <w:p w14:paraId="0BE97F79" w14:textId="77777777" w:rsidR="008621EB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CC09D2" w14:textId="77777777"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vAlign w:val="center"/>
          </w:tcPr>
          <w:p w14:paraId="09A16DFF" w14:textId="77777777" w:rsidR="008621EB" w:rsidRPr="00366110" w:rsidRDefault="008621EB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110585AA" w14:textId="77777777"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1BE57CD0" w14:textId="77777777"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233621" w:rsidRPr="006A5D5F" w14:paraId="5F6A381B" w14:textId="77777777" w:rsidTr="00D22AFA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2A7D6F01" w14:textId="77777777"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3</w:t>
            </w:r>
          </w:p>
        </w:tc>
        <w:tc>
          <w:tcPr>
            <w:tcW w:w="2976" w:type="dxa"/>
            <w:shd w:val="clear" w:color="auto" w:fill="FFFFFF"/>
          </w:tcPr>
          <w:p w14:paraId="29184D82" w14:textId="77777777"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Sistem za dovajanje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enteralne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prehrane - proizvajalec Abbott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4624D65" w14:textId="77777777"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6A3FD502" w14:textId="77777777"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2DDBAC35" w14:textId="77777777"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14:paraId="06145049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7EE4928B" w14:textId="77777777"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8</w:t>
            </w:r>
          </w:p>
        </w:tc>
        <w:tc>
          <w:tcPr>
            <w:tcW w:w="2976" w:type="dxa"/>
            <w:shd w:val="clear" w:color="auto" w:fill="auto"/>
          </w:tcPr>
          <w:p w14:paraId="21D6D87B" w14:textId="77777777"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Podaljšek z linijskim filtrom 1,2 µm za infuzijsko črpalko 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Arcomed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Chroma</w:t>
            </w:r>
            <w:proofErr w:type="spellEnd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Volumed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A3BB56F" w14:textId="77777777"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6FAC397D" w14:textId="77777777"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3D266C44" w14:textId="77777777"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14:paraId="046C43AF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5458C35B" w14:textId="0A5DC13D"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Sklop </w:t>
            </w:r>
            <w:r w:rsidR="004176B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2976" w:type="dxa"/>
            <w:shd w:val="clear" w:color="auto" w:fill="auto"/>
          </w:tcPr>
          <w:p w14:paraId="6C4B54CB" w14:textId="45872BAF" w:rsidR="00233621" w:rsidRPr="00233621" w:rsidRDefault="004176BB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4176B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Potrošni material za infuzijsko črpalko (</w:t>
            </w:r>
            <w:proofErr w:type="spellStart"/>
            <w:r w:rsidRPr="004176B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Mindray</w:t>
            </w:r>
            <w:proofErr w:type="spellEnd"/>
            <w:r w:rsidRPr="004176B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4176B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Benefusion</w:t>
            </w:r>
            <w:proofErr w:type="spellEnd"/>
            <w:r w:rsidRPr="004176B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n serije)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100EEAD" w14:textId="77777777"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3BD1314C" w14:textId="77777777"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635D1144" w14:textId="77777777"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AFA" w:rsidRPr="006A5D5F" w14:paraId="3B6207AB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077A2C6D" w14:textId="629A82B1" w:rsidR="00D22AFA" w:rsidRPr="001A5B63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Sklop 12: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506F662" w14:textId="5C94A873" w:rsidR="00D22AFA" w:rsidRPr="004176BB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 xml:space="preserve">Brizga za </w:t>
            </w:r>
            <w:proofErr w:type="spellStart"/>
            <w:r w:rsidRPr="006F79AE">
              <w:rPr>
                <w:rFonts w:ascii="Arial" w:hAnsi="Arial" w:cs="Arial"/>
                <w:sz w:val="20"/>
                <w:szCs w:val="20"/>
              </w:rPr>
              <w:t>perfuzor</w:t>
            </w:r>
            <w:proofErr w:type="spellEnd"/>
            <w:r w:rsidRPr="006F79AE">
              <w:rPr>
                <w:rFonts w:ascii="Arial" w:hAnsi="Arial" w:cs="Arial"/>
                <w:sz w:val="20"/>
                <w:szCs w:val="20"/>
              </w:rPr>
              <w:t xml:space="preserve"> 50 ml za </w:t>
            </w:r>
            <w:proofErr w:type="spellStart"/>
            <w:r w:rsidRPr="006F79AE">
              <w:rPr>
                <w:rFonts w:ascii="Arial" w:hAnsi="Arial" w:cs="Arial"/>
                <w:sz w:val="20"/>
                <w:szCs w:val="20"/>
              </w:rPr>
              <w:t>propofol</w:t>
            </w:r>
            <w:proofErr w:type="spellEnd"/>
            <w:r w:rsidRPr="006F79AE">
              <w:rPr>
                <w:rFonts w:ascii="Arial" w:hAnsi="Arial" w:cs="Arial"/>
                <w:sz w:val="20"/>
                <w:szCs w:val="20"/>
              </w:rPr>
              <w:t xml:space="preserve"> v TCI načinu-podaljšana aplikacija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72714ED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215A7D60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278884F9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AFA" w:rsidRPr="006A5D5F" w14:paraId="7542F775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59D3AF32" w14:textId="4E0F300C" w:rsidR="00D22AFA" w:rsidRPr="001A5B63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Sklop 13: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8F4F1E6" w14:textId="37B32842" w:rsidR="00D22AFA" w:rsidRPr="004176BB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 xml:space="preserve">Brizga za </w:t>
            </w:r>
            <w:proofErr w:type="spellStart"/>
            <w:r w:rsidRPr="006F79AE">
              <w:rPr>
                <w:rFonts w:ascii="Arial" w:hAnsi="Arial" w:cs="Arial"/>
                <w:sz w:val="20"/>
                <w:szCs w:val="20"/>
              </w:rPr>
              <w:t>smodejnim</w:t>
            </w:r>
            <w:proofErr w:type="spellEnd"/>
            <w:r w:rsidRPr="006F79AE">
              <w:rPr>
                <w:rFonts w:ascii="Arial" w:hAnsi="Arial" w:cs="Arial"/>
                <w:sz w:val="20"/>
                <w:szCs w:val="20"/>
              </w:rPr>
              <w:t xml:space="preserve"> vzdrževanjem podtlaka v brizgi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7F0CB23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4BADDB99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67CE6D46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AFA" w:rsidRPr="006A5D5F" w14:paraId="1C71A1E2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4D7EC9EE" w14:textId="6F1C3507" w:rsidR="00D22AFA" w:rsidRPr="001A5B63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Sklop 14: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4157BF7" w14:textId="282B5192" w:rsidR="00D22AFA" w:rsidRPr="004176BB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 xml:space="preserve">Valvula za preprečevanje </w:t>
            </w:r>
            <w:proofErr w:type="spellStart"/>
            <w:r w:rsidRPr="006F79AE">
              <w:rPr>
                <w:rFonts w:ascii="Arial" w:hAnsi="Arial" w:cs="Arial"/>
                <w:sz w:val="20"/>
                <w:szCs w:val="20"/>
              </w:rPr>
              <w:t>povratneg</w:t>
            </w:r>
            <w:proofErr w:type="spellEnd"/>
            <w:r w:rsidRPr="006F79AE">
              <w:rPr>
                <w:rFonts w:ascii="Arial" w:hAnsi="Arial" w:cs="Arial"/>
                <w:sz w:val="20"/>
                <w:szCs w:val="20"/>
              </w:rPr>
              <w:t xml:space="preserve"> toka krvi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74177AB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459892CB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09444E04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AFA" w:rsidRPr="006A5D5F" w14:paraId="5AAA8376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53B49D1E" w14:textId="20E5039D" w:rsidR="00D22AFA" w:rsidRPr="001A5B63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Sklop 15: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2FC74EB" w14:textId="0CC87302" w:rsidR="00D22AFA" w:rsidRPr="004176BB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Pritrdilni obliž za venske pristope oblika 1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A1E403A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3592B747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588E0033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AFA" w:rsidRPr="006A5D5F" w14:paraId="11D3833C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5A0E09EC" w14:textId="00F0C675" w:rsidR="00D22AFA" w:rsidRPr="001A5B63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Sklop 16: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79F96B9" w14:textId="2FFA28DB" w:rsidR="00D22AFA" w:rsidRPr="004176BB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Pritrdilni obliž za venske pristope oblika 2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06617F0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17B13F23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05CFD964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AFA" w:rsidRPr="006A5D5F" w14:paraId="457D1FE0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49EE20D2" w14:textId="2AFE35CC" w:rsidR="00D22AFA" w:rsidRPr="001A5B63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Sklop 17: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F6DF700" w14:textId="7562A916" w:rsidR="00D22AFA" w:rsidRPr="004176BB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Pritrdilni obliž za venske pristope oblika 2 velikost M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8A99C42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2DDC60FA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7A8117DB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AFA" w:rsidRPr="006A5D5F" w14:paraId="46673478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49351FD5" w14:textId="64FDAE9C" w:rsidR="00D22AFA" w:rsidRPr="001A5B63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Sklop 18: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613157C" w14:textId="73207168" w:rsidR="00D22AFA" w:rsidRPr="004176BB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Pritrdilni obliž za venske pristope oblika 2 velikost L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52BE71F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304E8F7E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50E398BC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AFA" w:rsidRPr="006A5D5F" w14:paraId="1A6882EA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29CF8605" w14:textId="3EABA1B6" w:rsidR="00D22AFA" w:rsidRPr="001A5B63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Sklop 19: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955305B" w14:textId="59679191" w:rsidR="00D22AFA" w:rsidRPr="004176BB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Točkovna pritrdilna sponka za Centralni venski kateter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42CD1EC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767E33C8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629572F8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22AFA" w:rsidRPr="006A5D5F" w14:paraId="0CD94B03" w14:textId="77777777" w:rsidTr="00D22AFA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701B3125" w14:textId="75484855" w:rsidR="00D22AFA" w:rsidRPr="001A5B63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Sklop 20: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E393EB8" w14:textId="710BCADB" w:rsidR="00D22AFA" w:rsidRPr="004176BB" w:rsidRDefault="00D22AFA" w:rsidP="00D22AFA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F79AE">
              <w:rPr>
                <w:rFonts w:ascii="Arial" w:hAnsi="Arial" w:cs="Arial"/>
                <w:sz w:val="20"/>
                <w:szCs w:val="20"/>
              </w:rPr>
              <w:t>Lepilo za lepljenje vbodne rane Centralnih venskih pristopov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527F06F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783FB91F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3FADE28E" w14:textId="77777777" w:rsidR="00D22AFA" w:rsidRPr="00EE4EEE" w:rsidRDefault="00D22AFA" w:rsidP="00D22AF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B0C202D" w14:textId="77777777" w:rsidR="004176BB" w:rsidRDefault="004176BB" w:rsidP="00076891">
      <w:pPr>
        <w:jc w:val="both"/>
        <w:rPr>
          <w:rFonts w:ascii="Arial" w:hAnsi="Arial" w:cs="Arial"/>
          <w:sz w:val="22"/>
        </w:rPr>
      </w:pPr>
    </w:p>
    <w:p w14:paraId="24600E5A" w14:textId="6DA3AC0B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14136618" w14:textId="77777777" w:rsidR="00751B17" w:rsidRDefault="00751B17" w:rsidP="00076891">
      <w:pPr>
        <w:jc w:val="both"/>
        <w:rPr>
          <w:rFonts w:ascii="Arial" w:hAnsi="Arial" w:cs="Arial"/>
          <w:sz w:val="22"/>
        </w:rPr>
      </w:pPr>
    </w:p>
    <w:p w14:paraId="47406090" w14:textId="77777777"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0BC556D9" w14:textId="77777777" w:rsidR="00751B17" w:rsidRPr="00751B17" w:rsidRDefault="00751B17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751B17">
        <w:rPr>
          <w:rFonts w:ascii="Arial" w:hAnsi="Arial" w:cs="Arial"/>
          <w:sz w:val="20"/>
          <w:szCs w:val="20"/>
        </w:rPr>
        <w:t>OBR 3A: Specifikacija s ponudbenimi cenami, ki jo naloži v razdelek »Drugi dokumenti« v programu Excel ter v PDF obliki.</w:t>
      </w:r>
    </w:p>
    <w:p w14:paraId="2CA170D7" w14:textId="77777777" w:rsidR="001A5B63" w:rsidRPr="00E259DD" w:rsidRDefault="001A5B63" w:rsidP="00076891">
      <w:pPr>
        <w:jc w:val="both"/>
        <w:rPr>
          <w:rFonts w:ascii="Arial" w:hAnsi="Arial" w:cs="Arial"/>
          <w:sz w:val="22"/>
        </w:rPr>
      </w:pPr>
    </w:p>
    <w:p w14:paraId="4872AFD0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2CF91E1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01C6458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 xml:space="preserve">lahko popravi računske napake zaradi nepravilne vnaprej določene matematične operacije s </w:t>
      </w: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C424454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15444BD8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781E64B9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410B0372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233621">
      <w:footerReference w:type="default" r:id="rId7"/>
      <w:pgSz w:w="11906" w:h="16838"/>
      <w:pgMar w:top="127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E58D8" w14:textId="77777777" w:rsidR="001A5B63" w:rsidRDefault="001A5B63" w:rsidP="001A5B63">
      <w:r>
        <w:separator/>
      </w:r>
    </w:p>
  </w:endnote>
  <w:endnote w:type="continuationSeparator" w:id="0">
    <w:p w14:paraId="65F22C15" w14:textId="77777777" w:rsidR="001A5B63" w:rsidRDefault="001A5B63" w:rsidP="001A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23795322"/>
      <w:docPartObj>
        <w:docPartGallery w:val="Page Numbers (Bottom of Page)"/>
        <w:docPartUnique/>
      </w:docPartObj>
    </w:sdtPr>
    <w:sdtEndPr/>
    <w:sdtContent>
      <w:p w14:paraId="7DE9A867" w14:textId="77777777" w:rsidR="001A5B63" w:rsidRDefault="001A5B6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621">
          <w:rPr>
            <w:noProof/>
          </w:rPr>
          <w:t>1</w:t>
        </w:r>
        <w:r>
          <w:fldChar w:fldCharType="end"/>
        </w:r>
      </w:p>
    </w:sdtContent>
  </w:sdt>
  <w:p w14:paraId="07EE7441" w14:textId="77777777" w:rsidR="001A5B63" w:rsidRDefault="001A5B6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05599" w14:textId="77777777" w:rsidR="001A5B63" w:rsidRDefault="001A5B63" w:rsidP="001A5B63">
      <w:r>
        <w:separator/>
      </w:r>
    </w:p>
  </w:footnote>
  <w:footnote w:type="continuationSeparator" w:id="0">
    <w:p w14:paraId="7B683CBF" w14:textId="77777777" w:rsidR="001A5B63" w:rsidRDefault="001A5B63" w:rsidP="001A5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335415">
    <w:abstractNumId w:val="1"/>
  </w:num>
  <w:num w:numId="2" w16cid:durableId="2030253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64F71"/>
    <w:rsid w:val="00076891"/>
    <w:rsid w:val="001844B4"/>
    <w:rsid w:val="001A5B63"/>
    <w:rsid w:val="00233621"/>
    <w:rsid w:val="0027505A"/>
    <w:rsid w:val="004176BB"/>
    <w:rsid w:val="00751B17"/>
    <w:rsid w:val="007C4E11"/>
    <w:rsid w:val="008621EB"/>
    <w:rsid w:val="00886047"/>
    <w:rsid w:val="00B8032E"/>
    <w:rsid w:val="00D22AFA"/>
    <w:rsid w:val="00ED4CE0"/>
    <w:rsid w:val="00F4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B54F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A5B6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A5B63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1A5B6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A5B6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3</cp:revision>
  <dcterms:created xsi:type="dcterms:W3CDTF">2024-06-17T07:58:00Z</dcterms:created>
  <dcterms:modified xsi:type="dcterms:W3CDTF">2024-09-11T10:03:00Z</dcterms:modified>
</cp:coreProperties>
</file>